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3F13" w14:textId="73C7CF89" w:rsidR="00B47433" w:rsidRDefault="00B47433" w:rsidP="00B47433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5371B520" wp14:editId="7F0848FD">
            <wp:extent cx="2171700" cy="153527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02" cy="15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F087" w14:textId="50184217" w:rsidR="00B47433" w:rsidRPr="00FE2492" w:rsidRDefault="00B47433" w:rsidP="00B47433">
      <w:pPr>
        <w:jc w:val="center"/>
        <w:rPr>
          <w:b/>
          <w:bCs/>
          <w:sz w:val="56"/>
          <w:szCs w:val="56"/>
        </w:rPr>
      </w:pPr>
      <w:r w:rsidRPr="00B47433">
        <w:rPr>
          <w:b/>
          <w:bCs/>
          <w:color w:val="FF0000"/>
          <w:sz w:val="56"/>
          <w:szCs w:val="56"/>
        </w:rPr>
        <w:t>Bowls New Zealand</w:t>
      </w:r>
    </w:p>
    <w:p w14:paraId="494D208B" w14:textId="77777777" w:rsidR="00B47433" w:rsidRPr="00FE2492" w:rsidRDefault="00B47433" w:rsidP="00B47433">
      <w:pPr>
        <w:jc w:val="center"/>
        <w:rPr>
          <w:b/>
          <w:bCs/>
          <w:sz w:val="44"/>
          <w:szCs w:val="44"/>
        </w:rPr>
      </w:pPr>
      <w:r w:rsidRPr="00FE2492">
        <w:rPr>
          <w:b/>
          <w:bCs/>
          <w:sz w:val="56"/>
          <w:szCs w:val="56"/>
        </w:rPr>
        <w:t>Vaccination Certificate Policy</w:t>
      </w:r>
    </w:p>
    <w:p w14:paraId="2EE6427F" w14:textId="5EA664E2" w:rsidR="00B47433" w:rsidRPr="00FE2492" w:rsidRDefault="00012F4D" w:rsidP="00B474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</w:t>
      </w:r>
      <w:r w:rsidRPr="00012F4D">
        <w:rPr>
          <w:b/>
          <w:bCs/>
          <w:sz w:val="44"/>
          <w:szCs w:val="44"/>
          <w:vertAlign w:val="superscript"/>
        </w:rPr>
        <w:t>th</w:t>
      </w:r>
      <w:r w:rsidR="00B47433">
        <w:rPr>
          <w:b/>
          <w:bCs/>
          <w:sz w:val="44"/>
          <w:szCs w:val="44"/>
        </w:rPr>
        <w:t xml:space="preserve"> </w:t>
      </w:r>
      <w:r w:rsidR="00B47433" w:rsidRPr="00FE2492">
        <w:rPr>
          <w:b/>
          <w:bCs/>
          <w:sz w:val="44"/>
          <w:szCs w:val="44"/>
        </w:rPr>
        <w:t>November 2021</w:t>
      </w:r>
    </w:p>
    <w:p w14:paraId="413231AC" w14:textId="77777777" w:rsidR="00B47433" w:rsidRPr="00CF13CA" w:rsidRDefault="00B47433" w:rsidP="00B47433">
      <w:pPr>
        <w:jc w:val="both"/>
        <w:rPr>
          <w:rFonts w:eastAsiaTheme="minorEastAsia"/>
          <w:sz w:val="24"/>
          <w:szCs w:val="24"/>
        </w:rPr>
      </w:pPr>
      <w:r w:rsidRPr="00CF13CA">
        <w:rPr>
          <w:rFonts w:eastAsiaTheme="minorEastAsia"/>
          <w:color w:val="FF0000"/>
          <w:sz w:val="24"/>
          <w:szCs w:val="24"/>
        </w:rPr>
        <w:t xml:space="preserve">Bowls New Zealand </w:t>
      </w:r>
      <w:r w:rsidRPr="00CF13CA">
        <w:rPr>
          <w:rFonts w:eastAsiaTheme="minorEastAsia"/>
          <w:sz w:val="24"/>
          <w:szCs w:val="24"/>
        </w:rPr>
        <w:t>prides itself on being an organisation that puts the health and safety of our community first by encouraging our members and staff to be vaccinated against COVID-19, so that we can reduce the risk of exposure and transmission of COVID-19. It is important that we provide our staff, members (and visitors) with a safe community, in which they can play bowls and enjoy our company. A safe community is a COVID-19-free community, and currently the best protection against spreading COVID-19 is vaccination.”</w:t>
      </w:r>
    </w:p>
    <w:p w14:paraId="3DA8733E" w14:textId="77777777" w:rsidR="00B47433" w:rsidRPr="00CF13CA" w:rsidRDefault="00B47433" w:rsidP="00B47433">
      <w:pPr>
        <w:spacing w:after="0"/>
        <w:jc w:val="both"/>
        <w:rPr>
          <w:rFonts w:eastAsiaTheme="minorEastAsia"/>
          <w:sz w:val="24"/>
          <w:szCs w:val="24"/>
        </w:rPr>
      </w:pPr>
    </w:p>
    <w:p w14:paraId="0259F09D" w14:textId="63FCAA1F" w:rsidR="00B47433" w:rsidRPr="00CF13CA" w:rsidRDefault="00B47433" w:rsidP="00B47433">
      <w:pPr>
        <w:spacing w:after="0"/>
        <w:jc w:val="both"/>
        <w:rPr>
          <w:rFonts w:eastAsiaTheme="minorEastAsia"/>
          <w:sz w:val="24"/>
          <w:szCs w:val="24"/>
        </w:rPr>
      </w:pPr>
      <w:r w:rsidRPr="00CF13CA">
        <w:rPr>
          <w:rFonts w:eastAsiaTheme="minorEastAsia"/>
          <w:sz w:val="24"/>
          <w:szCs w:val="24"/>
        </w:rPr>
        <w:t xml:space="preserve">As a condition of entry to our workplace and events, </w:t>
      </w:r>
      <w:r w:rsidRPr="00CF13CA">
        <w:rPr>
          <w:rFonts w:eastAsiaTheme="minorEastAsia"/>
          <w:b/>
          <w:bCs/>
          <w:sz w:val="24"/>
          <w:szCs w:val="24"/>
          <w:u w:val="single"/>
        </w:rPr>
        <w:t>anyone</w:t>
      </w:r>
      <w:r w:rsidRPr="00CF13CA">
        <w:rPr>
          <w:rFonts w:eastAsiaTheme="minorEastAsia"/>
          <w:sz w:val="24"/>
          <w:szCs w:val="24"/>
        </w:rPr>
        <w:t xml:space="preserve"> that enters our workplace or events aged 12 and over must: </w:t>
      </w:r>
    </w:p>
    <w:p w14:paraId="6F174884" w14:textId="77777777" w:rsidR="00B47433" w:rsidRPr="00CF13CA" w:rsidRDefault="00B47433" w:rsidP="00B47433">
      <w:pPr>
        <w:spacing w:after="0"/>
        <w:jc w:val="both"/>
        <w:rPr>
          <w:rFonts w:eastAsiaTheme="minorEastAsia"/>
          <w:sz w:val="24"/>
          <w:szCs w:val="24"/>
        </w:rPr>
      </w:pPr>
    </w:p>
    <w:p w14:paraId="4F705767" w14:textId="77777777" w:rsidR="00B47433" w:rsidRPr="00CF13CA" w:rsidRDefault="00B47433" w:rsidP="00B47433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CF13CA">
        <w:rPr>
          <w:rFonts w:eastAsiaTheme="minorEastAsia"/>
          <w:b/>
          <w:bCs/>
          <w:sz w:val="24"/>
          <w:szCs w:val="24"/>
        </w:rPr>
        <w:t xml:space="preserve">agree to provide, written or electronic evidence of their COVID-19 vaccination certificate to the </w:t>
      </w:r>
      <w:r w:rsidRPr="00CF13CA">
        <w:rPr>
          <w:rFonts w:eastAsiaTheme="minorEastAsia"/>
          <w:b/>
          <w:bCs/>
          <w:color w:val="FF0000"/>
          <w:sz w:val="24"/>
          <w:szCs w:val="24"/>
        </w:rPr>
        <w:t xml:space="preserve">Bowls New Zealand </w:t>
      </w:r>
      <w:r w:rsidRPr="00CF13CA">
        <w:rPr>
          <w:rFonts w:eastAsiaTheme="minorEastAsia"/>
          <w:b/>
          <w:bCs/>
          <w:sz w:val="24"/>
          <w:szCs w:val="24"/>
        </w:rPr>
        <w:t>representative, on request.</w:t>
      </w:r>
    </w:p>
    <w:p w14:paraId="23D5F63F" w14:textId="77777777" w:rsidR="00B47433" w:rsidRPr="00CF13CA" w:rsidRDefault="00B47433" w:rsidP="00B47433">
      <w:pPr>
        <w:spacing w:after="0"/>
        <w:ind w:left="720"/>
        <w:jc w:val="both"/>
        <w:rPr>
          <w:rFonts w:eastAsiaTheme="minorEastAsia"/>
          <w:sz w:val="24"/>
          <w:szCs w:val="24"/>
        </w:rPr>
      </w:pPr>
    </w:p>
    <w:p w14:paraId="6254819D" w14:textId="6B6FFAF9" w:rsidR="00B47433" w:rsidRPr="00CF13CA" w:rsidRDefault="00B47433" w:rsidP="00B47433">
      <w:pPr>
        <w:spacing w:after="0"/>
        <w:jc w:val="both"/>
        <w:rPr>
          <w:rFonts w:eastAsiaTheme="minorEastAsia"/>
          <w:sz w:val="24"/>
          <w:szCs w:val="24"/>
        </w:rPr>
      </w:pPr>
      <w:r w:rsidRPr="00CF13CA">
        <w:rPr>
          <w:rFonts w:eastAsiaTheme="minorEastAsia"/>
          <w:sz w:val="24"/>
          <w:szCs w:val="24"/>
        </w:rPr>
        <w:t>Variations to this condition of entry:</w:t>
      </w:r>
    </w:p>
    <w:p w14:paraId="41FC1147" w14:textId="77777777" w:rsidR="00B47433" w:rsidRPr="00CF13CA" w:rsidRDefault="00B47433" w:rsidP="00B47433">
      <w:pPr>
        <w:spacing w:after="0"/>
        <w:jc w:val="both"/>
        <w:rPr>
          <w:rFonts w:eastAsiaTheme="minorEastAsia"/>
          <w:sz w:val="24"/>
          <w:szCs w:val="24"/>
        </w:rPr>
      </w:pPr>
    </w:p>
    <w:p w14:paraId="5EFD3CC0" w14:textId="7E2F9D24" w:rsidR="00B47433" w:rsidRPr="00CF13CA" w:rsidRDefault="00B47433" w:rsidP="00B47433">
      <w:pPr>
        <w:pStyle w:val="ListParagraph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00CF13CA">
        <w:rPr>
          <w:rFonts w:eastAsiaTheme="minorEastAsia"/>
          <w:sz w:val="24"/>
          <w:szCs w:val="24"/>
        </w:rPr>
        <w:t xml:space="preserve">Evidence of a COVID-19 vaccination received other than in New Zealand will be accepted if the evidence is standard in the relevant country, and it has been accepted by the Ministry of Health. </w:t>
      </w:r>
    </w:p>
    <w:p w14:paraId="03AC71CE" w14:textId="77777777" w:rsidR="00B47433" w:rsidRPr="00CF13CA" w:rsidRDefault="00B47433" w:rsidP="00B47433">
      <w:pPr>
        <w:pStyle w:val="ListParagraph"/>
        <w:spacing w:after="0"/>
        <w:jc w:val="both"/>
        <w:rPr>
          <w:rFonts w:eastAsiaTheme="minorEastAsia"/>
          <w:sz w:val="24"/>
          <w:szCs w:val="24"/>
        </w:rPr>
      </w:pPr>
    </w:p>
    <w:p w14:paraId="34106DFD" w14:textId="77777777" w:rsidR="00B47433" w:rsidRPr="00CF13CA" w:rsidRDefault="00B47433" w:rsidP="00B47433">
      <w:pPr>
        <w:pStyle w:val="ListParagraph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00CF13CA">
        <w:rPr>
          <w:rFonts w:eastAsiaTheme="minorEastAsia"/>
          <w:sz w:val="24"/>
          <w:szCs w:val="24"/>
        </w:rPr>
        <w:t>A vaccination exemption has been granted by the Ministry of Health.</w:t>
      </w:r>
    </w:p>
    <w:p w14:paraId="75584D63" w14:textId="77777777" w:rsidR="00B47433" w:rsidRPr="00CF13CA" w:rsidRDefault="00B47433" w:rsidP="00B47433">
      <w:pPr>
        <w:pStyle w:val="ListParagraph"/>
        <w:spacing w:after="0"/>
        <w:jc w:val="both"/>
        <w:rPr>
          <w:rFonts w:eastAsiaTheme="minorEastAsia"/>
          <w:sz w:val="24"/>
          <w:szCs w:val="24"/>
        </w:rPr>
      </w:pPr>
    </w:p>
    <w:p w14:paraId="1711DE5C" w14:textId="7C1A7BDF" w:rsidR="00035D08" w:rsidRDefault="00B47433" w:rsidP="00CF13CA">
      <w:pPr>
        <w:jc w:val="both"/>
      </w:pPr>
      <w:r w:rsidRPr="00CF13CA">
        <w:rPr>
          <w:rFonts w:ascii="Calibri" w:eastAsia="Calibri" w:hAnsi="Calibri" w:cs="Calibri"/>
          <w:color w:val="FF0000"/>
          <w:sz w:val="24"/>
          <w:szCs w:val="24"/>
        </w:rPr>
        <w:t xml:space="preserve">Bowls New Zealand </w:t>
      </w:r>
      <w:r w:rsidRPr="00CF13CA">
        <w:rPr>
          <w:rFonts w:ascii="Calibri" w:eastAsia="Calibri" w:hAnsi="Calibri" w:cs="Calibri"/>
          <w:sz w:val="24"/>
          <w:szCs w:val="24"/>
        </w:rPr>
        <w:t xml:space="preserve">reserves the right to restate its position as we learn and understand more about how New Zealand manages the fight against COVID-19 in our communities and workplaces. </w:t>
      </w:r>
      <w:r w:rsidRPr="00CF13CA">
        <w:rPr>
          <w:rFonts w:eastAsiaTheme="minorEastAsia"/>
          <w:sz w:val="24"/>
          <w:szCs w:val="24"/>
        </w:rPr>
        <w:t>This policy is effective immediately and will be reviewed again by no later than 30</w:t>
      </w:r>
      <w:r w:rsidRPr="00CF13CA">
        <w:rPr>
          <w:rFonts w:eastAsiaTheme="minorEastAsia"/>
          <w:sz w:val="24"/>
          <w:szCs w:val="24"/>
          <w:vertAlign w:val="superscript"/>
        </w:rPr>
        <w:t>th</w:t>
      </w:r>
      <w:r w:rsidRPr="00CF13CA">
        <w:rPr>
          <w:rFonts w:eastAsiaTheme="minorEastAsia"/>
          <w:sz w:val="24"/>
          <w:szCs w:val="24"/>
        </w:rPr>
        <w:t xml:space="preserve"> April 2022.</w:t>
      </w:r>
    </w:p>
    <w:sectPr w:rsidR="00035D08" w:rsidSect="00B4743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5683"/>
    <w:multiLevelType w:val="hybridMultilevel"/>
    <w:tmpl w:val="7320216E"/>
    <w:lvl w:ilvl="0" w:tplc="FE72F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61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06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E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2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8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7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AF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3"/>
    <w:rsid w:val="00012F4D"/>
    <w:rsid w:val="000D71E2"/>
    <w:rsid w:val="00152A2E"/>
    <w:rsid w:val="007926F8"/>
    <w:rsid w:val="00B47433"/>
    <w:rsid w:val="00C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2F20"/>
  <w15:chartTrackingRefBased/>
  <w15:docId w15:val="{1C6277EE-11CF-441C-AC52-20D73655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Lander</dc:creator>
  <cp:keywords/>
  <dc:description/>
  <cp:lastModifiedBy>Roz Murray</cp:lastModifiedBy>
  <cp:revision>2</cp:revision>
  <dcterms:created xsi:type="dcterms:W3CDTF">2021-11-04T22:57:00Z</dcterms:created>
  <dcterms:modified xsi:type="dcterms:W3CDTF">2021-11-04T22:57:00Z</dcterms:modified>
</cp:coreProperties>
</file>